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A" w:rsidRDefault="008D4156">
      <w:pPr>
        <w:jc w:val="center"/>
        <w:rPr>
          <w:rFonts w:ascii="Avenir" w:eastAsia="Avenir" w:hAnsi="Avenir" w:cs="Avenir"/>
          <w:b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b/>
          <w:noProof/>
          <w:color w:val="FF9900"/>
          <w:sz w:val="36"/>
          <w:szCs w:val="36"/>
        </w:rPr>
        <w:drawing>
          <wp:inline distT="0" distB="0" distL="0" distR="0">
            <wp:extent cx="985491" cy="8063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491" cy="80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2A0A" w:rsidRDefault="008D4156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OUR VISION</w:t>
      </w:r>
    </w:p>
    <w:p w:rsidR="00DA2A0A" w:rsidRDefault="00DA2A0A">
      <w:pPr>
        <w:rPr>
          <w:rFonts w:ascii="Avenir" w:eastAsia="Avenir" w:hAnsi="Avenir" w:cs="Avenir"/>
          <w:b/>
        </w:rPr>
      </w:pPr>
    </w:p>
    <w:p w:rsidR="00DA2A0A" w:rsidRDefault="008D415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We challenge the universe to think differently about talented women, and help them create new measures of success.</w:t>
      </w:r>
    </w:p>
    <w:p w:rsidR="001B2DAC" w:rsidRPr="001B2DAC" w:rsidRDefault="001B2DAC" w:rsidP="001B2D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b/>
          <w:color w:val="000000"/>
          <w:sz w:val="16"/>
          <w:szCs w:val="16"/>
        </w:rPr>
      </w:pPr>
    </w:p>
    <w:p w:rsidR="00DA2A0A" w:rsidRDefault="008D41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16"/>
          <w:szCs w:val="16"/>
        </w:rPr>
      </w:pPr>
      <w:r>
        <w:rPr>
          <w:rFonts w:ascii="Avenir" w:eastAsia="Avenir" w:hAnsi="Avenir" w:cs="Avenir"/>
          <w:b/>
          <w:color w:val="000000"/>
          <w:sz w:val="16"/>
          <w:szCs w:val="16"/>
        </w:rPr>
        <w:t xml:space="preserve">For </w:t>
      </w:r>
      <w:r>
        <w:rPr>
          <w:rFonts w:ascii="Avenir" w:eastAsia="Avenir" w:hAnsi="Avenir" w:cs="Avenir"/>
          <w:b/>
          <w:sz w:val="16"/>
          <w:szCs w:val="16"/>
        </w:rPr>
        <w:t>women</w:t>
      </w:r>
      <w:r>
        <w:rPr>
          <w:rFonts w:ascii="Avenir" w:eastAsia="Avenir" w:hAnsi="Avenir" w:cs="Avenir"/>
          <w:b/>
          <w:color w:val="000000"/>
          <w:sz w:val="16"/>
          <w:szCs w:val="16"/>
        </w:rPr>
        <w:t xml:space="preserve">, by </w:t>
      </w:r>
      <w:r>
        <w:rPr>
          <w:rFonts w:ascii="Avenir" w:eastAsia="Avenir" w:hAnsi="Avenir" w:cs="Avenir"/>
          <w:b/>
          <w:sz w:val="16"/>
          <w:szCs w:val="16"/>
        </w:rPr>
        <w:t>women</w:t>
      </w:r>
      <w:r>
        <w:rPr>
          <w:rFonts w:ascii="Avenir" w:eastAsia="Avenir" w:hAnsi="Avenir" w:cs="Avenir"/>
          <w:b/>
          <w:color w:val="000000"/>
          <w:sz w:val="16"/>
          <w:szCs w:val="16"/>
        </w:rPr>
        <w:t>.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Our origin began with voices of the restless. The lookers, the searchers, those that  wanted for more in more ways than one. The RSP offering is this audience alone - their needs, issues and wants.</w:t>
      </w:r>
    </w:p>
    <w:p w:rsidR="00DA2A0A" w:rsidRDefault="00DA2A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b/>
          <w:color w:val="000000"/>
          <w:sz w:val="16"/>
          <w:szCs w:val="16"/>
        </w:rPr>
      </w:pPr>
    </w:p>
    <w:p w:rsidR="00DA2A0A" w:rsidRDefault="008D41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16"/>
          <w:szCs w:val="16"/>
        </w:rPr>
      </w:pPr>
      <w:r>
        <w:rPr>
          <w:rFonts w:ascii="Avenir" w:eastAsia="Avenir" w:hAnsi="Avenir" w:cs="Avenir"/>
          <w:b/>
          <w:color w:val="000000"/>
          <w:sz w:val="16"/>
          <w:szCs w:val="16"/>
        </w:rPr>
        <w:t xml:space="preserve">The success of the collective matters.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When change is realized on an individual level, we all win. The unconventional path of an </w:t>
      </w:r>
      <w:proofErr w:type="spellStart"/>
      <w:r>
        <w:rPr>
          <w:rFonts w:ascii="Avenir" w:eastAsia="Avenir" w:hAnsi="Avenir" w:cs="Avenir"/>
          <w:color w:val="000000"/>
          <w:sz w:val="16"/>
          <w:szCs w:val="16"/>
        </w:rPr>
        <w:t>RSPer</w:t>
      </w:r>
      <w:proofErr w:type="spellEnd"/>
      <w:r>
        <w:rPr>
          <w:rFonts w:ascii="Avenir" w:eastAsia="Avenir" w:hAnsi="Avenir" w:cs="Avenir"/>
          <w:color w:val="000000"/>
          <w:sz w:val="16"/>
          <w:szCs w:val="16"/>
        </w:rPr>
        <w:t xml:space="preserve"> becomes a testament to what’s truly possible, not just for themselves but others who will march after them too.</w:t>
      </w:r>
    </w:p>
    <w:p w:rsidR="00DA2A0A" w:rsidRDefault="00DA2A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b/>
          <w:color w:val="000000"/>
          <w:sz w:val="16"/>
          <w:szCs w:val="16"/>
        </w:rPr>
      </w:pPr>
    </w:p>
    <w:p w:rsidR="00DA2A0A" w:rsidRDefault="008D41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16"/>
          <w:szCs w:val="16"/>
        </w:rPr>
      </w:pPr>
      <w:r>
        <w:rPr>
          <w:rFonts w:ascii="Avenir" w:eastAsia="Avenir" w:hAnsi="Avenir" w:cs="Avenir"/>
          <w:b/>
          <w:color w:val="000000"/>
          <w:sz w:val="16"/>
          <w:szCs w:val="16"/>
        </w:rPr>
        <w:t>Times have chan</w:t>
      </w:r>
      <w:r>
        <w:rPr>
          <w:rFonts w:ascii="Avenir" w:eastAsia="Avenir" w:hAnsi="Avenir" w:cs="Avenir"/>
          <w:b/>
          <w:sz w:val="16"/>
          <w:szCs w:val="16"/>
        </w:rPr>
        <w:t xml:space="preserve">ged.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The world </w:t>
      </w:r>
      <w:r>
        <w:rPr>
          <w:rFonts w:ascii="Avenir" w:eastAsia="Avenir" w:hAnsi="Avenir" w:cs="Avenir"/>
          <w:sz w:val="16"/>
          <w:szCs w:val="16"/>
        </w:rPr>
        <w:t>we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were raised in ceases to exist. And still, </w:t>
      </w:r>
      <w:r>
        <w:rPr>
          <w:rFonts w:ascii="Avenir" w:eastAsia="Avenir" w:hAnsi="Avenir" w:cs="Avenir"/>
          <w:sz w:val="16"/>
          <w:szCs w:val="16"/>
        </w:rPr>
        <w:t>we hold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standards and norms of years past, all while juggl</w:t>
      </w:r>
      <w:r>
        <w:rPr>
          <w:rFonts w:ascii="Avenir" w:eastAsia="Avenir" w:hAnsi="Avenir" w:cs="Avenir"/>
          <w:sz w:val="16"/>
          <w:szCs w:val="16"/>
        </w:rPr>
        <w:t>ing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life from the middle. Knocking down preconceived notions, stigmas and expected paths to success is what we’re all about.</w:t>
      </w:r>
    </w:p>
    <w:p w:rsidR="00DA2A0A" w:rsidRDefault="00DA2A0A">
      <w:pPr>
        <w:rPr>
          <w:rFonts w:ascii="Avenir" w:eastAsia="Avenir" w:hAnsi="Avenir" w:cs="Avenir"/>
        </w:rPr>
      </w:pPr>
    </w:p>
    <w:p w:rsidR="00DA2A0A" w:rsidRDefault="008D4156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HOW WE’LL DO IT</w:t>
      </w:r>
    </w:p>
    <w:p w:rsidR="00DA2A0A" w:rsidRDefault="00DA2A0A">
      <w:pPr>
        <w:rPr>
          <w:rFonts w:ascii="Avenir" w:eastAsia="Avenir" w:hAnsi="Avenir" w:cs="Avenir"/>
          <w:b/>
        </w:rPr>
      </w:pPr>
    </w:p>
    <w:p w:rsidR="00DA2A0A" w:rsidRDefault="008D415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</w:rPr>
        <w:t xml:space="preserve">1) </w:t>
      </w:r>
      <w:r>
        <w:rPr>
          <w:rFonts w:ascii="Avenir" w:eastAsia="Avenir" w:hAnsi="Avenir" w:cs="Avenir"/>
          <w:b/>
          <w:color w:val="000000"/>
        </w:rPr>
        <w:t>We reposition the forgotten generation.</w:t>
      </w:r>
      <w:r>
        <w:rPr>
          <w:rFonts w:ascii="Avenir" w:eastAsia="Avenir" w:hAnsi="Avenir" w:cs="Avenir"/>
          <w:b/>
          <w:color w:val="000000"/>
        </w:rPr>
        <w:br/>
      </w:r>
    </w:p>
    <w:p w:rsidR="00DA2A0A" w:rsidRDefault="008D4156">
      <w:pPr>
        <w:ind w:left="720"/>
        <w:rPr>
          <w:rFonts w:ascii="Avenir" w:eastAsia="Avenir" w:hAnsi="Avenir" w:cs="Avenir"/>
          <w:i/>
          <w:sz w:val="16"/>
          <w:szCs w:val="16"/>
        </w:rPr>
      </w:pPr>
      <w:r>
        <w:rPr>
          <w:rFonts w:ascii="Avenir" w:eastAsia="Avenir" w:hAnsi="Avenir" w:cs="Avenir"/>
          <w:b/>
          <w:i/>
          <w:sz w:val="16"/>
          <w:szCs w:val="16"/>
        </w:rPr>
        <w:t>Generation</w:t>
      </w:r>
      <w:r>
        <w:rPr>
          <w:rFonts w:ascii="Avenir" w:eastAsia="Avenir" w:hAnsi="Avenir" w:cs="Avenir"/>
          <w:i/>
          <w:sz w:val="16"/>
          <w:szCs w:val="16"/>
        </w:rPr>
        <w:t> X (ages 38-53) has essentially fallen off the radar among marketers. They are often referred to as the "slacker </w:t>
      </w:r>
      <w:r>
        <w:rPr>
          <w:rFonts w:ascii="Avenir" w:eastAsia="Avenir" w:hAnsi="Avenir" w:cs="Avenir"/>
          <w:b/>
          <w:i/>
          <w:sz w:val="16"/>
          <w:szCs w:val="16"/>
        </w:rPr>
        <w:t>generation</w:t>
      </w:r>
      <w:r>
        <w:rPr>
          <w:rFonts w:ascii="Avenir" w:eastAsia="Avenir" w:hAnsi="Avenir" w:cs="Avenir"/>
          <w:i/>
          <w:sz w:val="16"/>
          <w:szCs w:val="16"/>
        </w:rPr>
        <w:t>" or the "</w:t>
      </w:r>
      <w:r>
        <w:rPr>
          <w:rFonts w:ascii="Avenir" w:eastAsia="Avenir" w:hAnsi="Avenir" w:cs="Avenir"/>
          <w:b/>
          <w:i/>
          <w:sz w:val="16"/>
          <w:szCs w:val="16"/>
        </w:rPr>
        <w:t>forgotten</w:t>
      </w:r>
      <w:r>
        <w:rPr>
          <w:rFonts w:ascii="Avenir" w:eastAsia="Avenir" w:hAnsi="Avenir" w:cs="Avenir"/>
          <w:i/>
          <w:sz w:val="16"/>
          <w:szCs w:val="16"/>
        </w:rPr>
        <w:t> middle child." For our youth and young adulthood, baby boomers sucked up all the oxygen in the room, dominating our political, educational, business and social arenas. - Google</w:t>
      </w:r>
    </w:p>
    <w:p w:rsidR="00DA2A0A" w:rsidRDefault="00DA2A0A">
      <w:pPr>
        <w:rPr>
          <w:rFonts w:ascii="Avenir" w:eastAsia="Avenir" w:hAnsi="Avenir" w:cs="Avenir"/>
        </w:rPr>
      </w:pPr>
    </w:p>
    <w:p w:rsidR="00DA2A0A" w:rsidRDefault="008D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By raising their profile through the creation of original experiences that share their voice.</w:t>
      </w:r>
    </w:p>
    <w:p w:rsidR="00DA2A0A" w:rsidRDefault="008D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Active participation in and pursuit of speaking events and media engagements that offer a platform elevating the voice of </w:t>
      </w:r>
      <w:proofErr w:type="spellStart"/>
      <w:r>
        <w:rPr>
          <w:rFonts w:ascii="Avenir" w:eastAsia="Avenir" w:hAnsi="Avenir" w:cs="Avenir"/>
          <w:color w:val="000000"/>
        </w:rPr>
        <w:t>RSPers</w:t>
      </w:r>
      <w:proofErr w:type="spellEnd"/>
      <w:r>
        <w:rPr>
          <w:rFonts w:ascii="Avenir" w:eastAsia="Avenir" w:hAnsi="Avenir" w:cs="Avenir"/>
          <w:color w:val="000000"/>
        </w:rPr>
        <w:t>.</w:t>
      </w:r>
    </w:p>
    <w:p w:rsidR="00DA2A0A" w:rsidRDefault="008D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Sharing out of the extraordinary successes they’ve achieved (in a seemingly short period of time).</w:t>
      </w:r>
    </w:p>
    <w:p w:rsidR="00DA2A0A" w:rsidRDefault="00DA2A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venir" w:eastAsia="Avenir" w:hAnsi="Avenir" w:cs="Avenir"/>
          <w:color w:val="000000"/>
        </w:rPr>
      </w:pPr>
    </w:p>
    <w:p w:rsidR="00DA2A0A" w:rsidRDefault="008D415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</w:rPr>
        <w:t xml:space="preserve">2) </w:t>
      </w:r>
      <w:r>
        <w:rPr>
          <w:rFonts w:ascii="Avenir" w:eastAsia="Avenir" w:hAnsi="Avenir" w:cs="Avenir"/>
          <w:b/>
          <w:color w:val="000000"/>
        </w:rPr>
        <w:t xml:space="preserve">We partner with organizations ready to hire/train/unleash the </w:t>
      </w:r>
      <w:r>
        <w:rPr>
          <w:rFonts w:ascii="Avenir" w:eastAsia="Avenir" w:hAnsi="Avenir" w:cs="Avenir"/>
          <w:b/>
        </w:rPr>
        <w:t>ex</w:t>
      </w:r>
      <w:r>
        <w:rPr>
          <w:rFonts w:ascii="Avenir" w:eastAsia="Avenir" w:hAnsi="Avenir" w:cs="Avenir"/>
          <w:b/>
          <w:color w:val="000000"/>
        </w:rPr>
        <w:t>traordinary.</w:t>
      </w:r>
    </w:p>
    <w:p w:rsidR="00DA2A0A" w:rsidRDefault="00DA2A0A">
      <w:pPr>
        <w:rPr>
          <w:rFonts w:ascii="Avenir" w:eastAsia="Avenir" w:hAnsi="Avenir" w:cs="Avenir"/>
        </w:rPr>
      </w:pPr>
    </w:p>
    <w:p w:rsidR="00DA2A0A" w:rsidRDefault="008D4156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Work with you to align transferable skills to existing needs (</w:t>
      </w:r>
      <w:proofErr w:type="spellStart"/>
      <w:r>
        <w:rPr>
          <w:rFonts w:ascii="Avenir" w:eastAsia="Avenir" w:hAnsi="Avenir" w:cs="Avenir"/>
        </w:rPr>
        <w:t>ie</w:t>
      </w:r>
      <w:proofErr w:type="spellEnd"/>
      <w:r>
        <w:rPr>
          <w:rFonts w:ascii="Avenir" w:eastAsia="Avenir" w:hAnsi="Avenir" w:cs="Avenir"/>
        </w:rPr>
        <w:t>., X also looks like Y)</w:t>
      </w:r>
    </w:p>
    <w:p w:rsidR="00DA2A0A" w:rsidRDefault="008D4156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Help you identify talent that might not typically look like what you’re looking for – or where you’re sourcing them for that matter</w:t>
      </w:r>
    </w:p>
    <w:p w:rsidR="00DA2A0A" w:rsidRDefault="008D4156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Demonstrate the ability and capability of experienced talent’s readiness to do more with less, lead the charge, make it happen and uphold a positive beat 24/7, 365 – because honestly, that all just comes naturally to them</w:t>
      </w:r>
    </w:p>
    <w:p w:rsidR="00DA2A0A" w:rsidRDefault="008D4156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Leaders who make great business owners – of any vertical – manager of </w:t>
      </w:r>
      <w:bookmarkStart w:id="1" w:name="_GoBack"/>
      <w:bookmarkEnd w:id="1"/>
      <w:r>
        <w:rPr>
          <w:rFonts w:ascii="Avenir" w:eastAsia="Avenir" w:hAnsi="Avenir" w:cs="Avenir"/>
        </w:rPr>
        <w:t>P &amp; L, team, new concepts, etc.</w:t>
      </w:r>
    </w:p>
    <w:p w:rsidR="00DA2A0A" w:rsidRDefault="008D4156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Educate on the value of how and why investment in these women matters</w:t>
      </w:r>
    </w:p>
    <w:p w:rsidR="00DA2A0A" w:rsidRDefault="00DA2A0A">
      <w:pPr>
        <w:rPr>
          <w:rFonts w:ascii="Avenir" w:eastAsia="Avenir" w:hAnsi="Avenir" w:cs="Avenir"/>
        </w:rPr>
      </w:pPr>
    </w:p>
    <w:p w:rsidR="00DA2A0A" w:rsidRDefault="008D4156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</w:rPr>
        <w:t xml:space="preserve">3) </w:t>
      </w:r>
      <w:r>
        <w:rPr>
          <w:rFonts w:ascii="Avenir" w:eastAsia="Avenir" w:hAnsi="Avenir" w:cs="Avenir"/>
          <w:b/>
          <w:color w:val="000000"/>
        </w:rPr>
        <w:t xml:space="preserve">We offer invaluable </w:t>
      </w:r>
      <w:r>
        <w:rPr>
          <w:rFonts w:ascii="Avenir" w:eastAsia="Avenir" w:hAnsi="Avenir" w:cs="Avenir"/>
          <w:b/>
        </w:rPr>
        <w:t>perspectives</w:t>
      </w:r>
      <w:r>
        <w:rPr>
          <w:rFonts w:ascii="Avenir" w:eastAsia="Avenir" w:hAnsi="Avenir" w:cs="Avenir"/>
          <w:b/>
          <w:color w:val="000000"/>
        </w:rPr>
        <w:t xml:space="preserve">. </w:t>
      </w:r>
    </w:p>
    <w:p w:rsidR="00DA2A0A" w:rsidRDefault="00DA2A0A">
      <w:pPr>
        <w:rPr>
          <w:rFonts w:ascii="Avenir" w:eastAsia="Avenir" w:hAnsi="Avenir" w:cs="Avenir"/>
        </w:rPr>
      </w:pPr>
    </w:p>
    <w:p w:rsidR="00DA2A0A" w:rsidRDefault="008D4156">
      <w:pPr>
        <w:numPr>
          <w:ilvl w:val="0"/>
          <w:numId w:val="2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 xml:space="preserve">Want to get ahead? For you? For your business? Partner with </w:t>
      </w:r>
      <w:proofErr w:type="spellStart"/>
      <w:r>
        <w:rPr>
          <w:rFonts w:ascii="Avenir" w:eastAsia="Avenir" w:hAnsi="Avenir" w:cs="Avenir"/>
        </w:rPr>
        <w:t>RSPers</w:t>
      </w:r>
      <w:proofErr w:type="spellEnd"/>
      <w:r>
        <w:rPr>
          <w:rFonts w:ascii="Avenir" w:eastAsia="Avenir" w:hAnsi="Avenir" w:cs="Avenir"/>
        </w:rPr>
        <w:t xml:space="preserve"> who offer a unique POV on what it is you’re creating </w:t>
      </w:r>
    </w:p>
    <w:p w:rsidR="00DA2A0A" w:rsidRDefault="008D4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>Another</w:t>
      </w:r>
      <w:r>
        <w:rPr>
          <w:rFonts w:ascii="Avenir" w:eastAsia="Avenir" w:hAnsi="Avenir" w:cs="Avenir"/>
          <w:color w:val="000000"/>
        </w:rPr>
        <w:t xml:space="preserve"> resource to turn to </w:t>
      </w:r>
    </w:p>
    <w:p w:rsidR="00DA2A0A" w:rsidRDefault="008D4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45+ years of combined experience in marketing, coaching, education and human resources</w:t>
      </w:r>
    </w:p>
    <w:sectPr w:rsidR="00DA2A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swiss"/>
    <w:pitch w:val="variable"/>
    <w:sig w:usb0="00000003" w:usb1="0200E4B4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22B6"/>
    <w:multiLevelType w:val="multilevel"/>
    <w:tmpl w:val="90C67632"/>
    <w:lvl w:ilvl="0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797AC9"/>
    <w:multiLevelType w:val="multilevel"/>
    <w:tmpl w:val="93F24C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B7CD7"/>
    <w:multiLevelType w:val="multilevel"/>
    <w:tmpl w:val="31502D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1070CE"/>
    <w:multiLevelType w:val="multilevel"/>
    <w:tmpl w:val="ABF201F4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0A"/>
    <w:rsid w:val="001B2DAC"/>
    <w:rsid w:val="003B4963"/>
    <w:rsid w:val="008D4156"/>
    <w:rsid w:val="00CF77ED"/>
    <w:rsid w:val="00D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85E8"/>
  <w15:docId w15:val="{931A87F4-36E0-5847-BC30-63970C1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9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lyBqcSggFqBZckujryQIgJxCQ==">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2021-07-10T01:17:00Z</dcterms:created>
  <dcterms:modified xsi:type="dcterms:W3CDTF">2021-10-05T16:32:00Z</dcterms:modified>
</cp:coreProperties>
</file>